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245D5" w14:textId="41105893" w:rsidR="00D34B37" w:rsidRPr="00177BA5" w:rsidRDefault="00D34B37" w:rsidP="006B270D">
      <w:pPr>
        <w:spacing w:line="240" w:lineRule="auto"/>
        <w:ind w:left="720" w:hanging="720"/>
        <w:rPr>
          <w:rFonts w:ascii="Century Gothic" w:hAnsi="Century Gothic"/>
          <w:b/>
          <w:sz w:val="28"/>
          <w:szCs w:val="24"/>
          <w:u w:val="single"/>
        </w:rPr>
      </w:pPr>
      <w:r w:rsidRPr="00177BA5">
        <w:rPr>
          <w:rFonts w:ascii="Century Gothic" w:hAnsi="Century Gothic"/>
          <w:b/>
          <w:sz w:val="28"/>
          <w:szCs w:val="24"/>
          <w:u w:val="single"/>
        </w:rPr>
        <w:t xml:space="preserve">Fidelity </w:t>
      </w:r>
      <w:r w:rsidR="006B270D" w:rsidRPr="00177BA5">
        <w:rPr>
          <w:rFonts w:ascii="Century Gothic" w:hAnsi="Century Gothic"/>
          <w:b/>
          <w:sz w:val="28"/>
          <w:szCs w:val="24"/>
          <w:u w:val="single"/>
        </w:rPr>
        <w:t>20</w:t>
      </w:r>
      <w:r w:rsidR="003B70F3">
        <w:rPr>
          <w:rFonts w:ascii="Century Gothic" w:hAnsi="Century Gothic"/>
          <w:b/>
          <w:sz w:val="28"/>
          <w:szCs w:val="24"/>
          <w:u w:val="single"/>
        </w:rPr>
        <w:t>20</w:t>
      </w:r>
      <w:r w:rsidR="0021345B">
        <w:rPr>
          <w:rFonts w:ascii="Century Gothic" w:hAnsi="Century Gothic"/>
          <w:b/>
          <w:sz w:val="28"/>
          <w:szCs w:val="24"/>
          <w:u w:val="single"/>
        </w:rPr>
        <w:t xml:space="preserve"> </w:t>
      </w:r>
      <w:r w:rsidR="003B70F3">
        <w:rPr>
          <w:rFonts w:ascii="Century Gothic" w:hAnsi="Century Gothic"/>
          <w:b/>
          <w:sz w:val="28"/>
          <w:szCs w:val="24"/>
          <w:u w:val="single"/>
        </w:rPr>
        <w:t>SME Spotlight</w:t>
      </w:r>
      <w:r w:rsidR="00C14FC5">
        <w:rPr>
          <w:rFonts w:ascii="Century Gothic" w:hAnsi="Century Gothic"/>
          <w:b/>
          <w:sz w:val="28"/>
          <w:szCs w:val="24"/>
          <w:u w:val="single"/>
        </w:rPr>
        <w:t xml:space="preserve"> 2.0</w:t>
      </w:r>
      <w:bookmarkStart w:id="0" w:name="_GoBack"/>
      <w:bookmarkEnd w:id="0"/>
    </w:p>
    <w:p w14:paraId="72258D72" w14:textId="77777777" w:rsidR="00177BA5" w:rsidRDefault="00177BA5" w:rsidP="0069171A">
      <w:pPr>
        <w:spacing w:line="240" w:lineRule="auto"/>
        <w:ind w:left="720" w:hanging="720"/>
        <w:jc w:val="both"/>
        <w:rPr>
          <w:rFonts w:ascii="Century Gothic" w:hAnsi="Century Gothic"/>
          <w:b/>
          <w:sz w:val="24"/>
          <w:szCs w:val="24"/>
        </w:rPr>
      </w:pPr>
    </w:p>
    <w:p w14:paraId="62ADDBE9" w14:textId="55EFF8B8" w:rsidR="00D34B37" w:rsidRPr="006B270D" w:rsidRDefault="00D34B37" w:rsidP="0069171A">
      <w:pPr>
        <w:spacing w:line="240" w:lineRule="auto"/>
        <w:ind w:left="720" w:hanging="720"/>
        <w:jc w:val="both"/>
        <w:rPr>
          <w:rFonts w:ascii="Century Gothic" w:hAnsi="Century Gothic"/>
          <w:b/>
          <w:sz w:val="24"/>
          <w:szCs w:val="24"/>
        </w:rPr>
      </w:pPr>
      <w:r w:rsidRPr="006B270D">
        <w:rPr>
          <w:rFonts w:ascii="Century Gothic" w:hAnsi="Century Gothic"/>
          <w:b/>
          <w:sz w:val="24"/>
          <w:szCs w:val="24"/>
        </w:rPr>
        <w:t>Terms and Conditions</w:t>
      </w:r>
    </w:p>
    <w:p w14:paraId="42DA6A30" w14:textId="1FCCF1A4" w:rsidR="00D34B37" w:rsidRDefault="00D34B37" w:rsidP="006917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</w:t>
      </w:r>
      <w:r w:rsidR="00A47A4D">
        <w:rPr>
          <w:rFonts w:ascii="Century Gothic" w:hAnsi="Century Gothic"/>
          <w:sz w:val="24"/>
          <w:szCs w:val="24"/>
        </w:rPr>
        <w:t>P</w:t>
      </w:r>
      <w:r>
        <w:rPr>
          <w:rFonts w:ascii="Century Gothic" w:hAnsi="Century Gothic"/>
          <w:sz w:val="24"/>
          <w:szCs w:val="24"/>
        </w:rPr>
        <w:t xml:space="preserve">romoter is Fidelity Bank Plc, whose registered office is </w:t>
      </w:r>
      <w:r w:rsidR="00695C70">
        <w:rPr>
          <w:rFonts w:ascii="Century Gothic" w:hAnsi="Century Gothic"/>
          <w:sz w:val="24"/>
          <w:szCs w:val="24"/>
        </w:rPr>
        <w:t>situate</w:t>
      </w:r>
      <w:r w:rsidR="0021345B">
        <w:rPr>
          <w:rFonts w:ascii="Century Gothic" w:hAnsi="Century Gothic"/>
          <w:sz w:val="24"/>
          <w:szCs w:val="24"/>
        </w:rPr>
        <w:t>d</w:t>
      </w:r>
      <w:r w:rsidR="00695C7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at No. 2 Kofo A</w:t>
      </w:r>
      <w:r w:rsidR="00695C70">
        <w:rPr>
          <w:rFonts w:ascii="Century Gothic" w:hAnsi="Century Gothic"/>
          <w:sz w:val="24"/>
          <w:szCs w:val="24"/>
        </w:rPr>
        <w:t>b</w:t>
      </w:r>
      <w:r>
        <w:rPr>
          <w:rFonts w:ascii="Century Gothic" w:hAnsi="Century Gothic"/>
          <w:sz w:val="24"/>
          <w:szCs w:val="24"/>
        </w:rPr>
        <w:t xml:space="preserve">ayomi street, Victoria Island, Lagos state.  </w:t>
      </w:r>
    </w:p>
    <w:p w14:paraId="50288688" w14:textId="77777777" w:rsidR="0069171A" w:rsidRPr="00D34B37" w:rsidRDefault="0069171A" w:rsidP="0069171A">
      <w:pPr>
        <w:pStyle w:val="ListParagraph"/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14:paraId="0E61B29E" w14:textId="2B38D222" w:rsidR="003B70F3" w:rsidRDefault="00D34B37" w:rsidP="003B70F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Fidelity </w:t>
      </w:r>
      <w:r w:rsidR="003B70F3">
        <w:rPr>
          <w:rFonts w:ascii="Century Gothic" w:hAnsi="Century Gothic"/>
          <w:sz w:val="24"/>
          <w:szCs w:val="24"/>
        </w:rPr>
        <w:t xml:space="preserve">SME Spotlight 2.0 </w:t>
      </w:r>
      <w:r w:rsidR="00F02C1F">
        <w:rPr>
          <w:rFonts w:ascii="Century Gothic" w:hAnsi="Century Gothic"/>
          <w:sz w:val="24"/>
          <w:szCs w:val="24"/>
        </w:rPr>
        <w:t>Initiative</w:t>
      </w:r>
      <w:r>
        <w:rPr>
          <w:rFonts w:ascii="Century Gothic" w:hAnsi="Century Gothic"/>
          <w:sz w:val="24"/>
          <w:szCs w:val="24"/>
        </w:rPr>
        <w:t xml:space="preserve"> is open to </w:t>
      </w:r>
      <w:r w:rsidR="0072496D">
        <w:rPr>
          <w:rFonts w:ascii="Century Gothic" w:hAnsi="Century Gothic"/>
          <w:sz w:val="24"/>
          <w:szCs w:val="24"/>
        </w:rPr>
        <w:t xml:space="preserve">only </w:t>
      </w:r>
      <w:r>
        <w:rPr>
          <w:rFonts w:ascii="Century Gothic" w:hAnsi="Century Gothic"/>
          <w:sz w:val="24"/>
          <w:szCs w:val="24"/>
        </w:rPr>
        <w:t>residents of Nigeria</w:t>
      </w:r>
      <w:r w:rsidR="00332E86">
        <w:rPr>
          <w:rFonts w:ascii="Century Gothic" w:hAnsi="Century Gothic"/>
          <w:sz w:val="24"/>
          <w:szCs w:val="24"/>
        </w:rPr>
        <w:t xml:space="preserve"> aged </w:t>
      </w:r>
      <w:r w:rsidR="00F02C1F">
        <w:rPr>
          <w:rFonts w:ascii="Century Gothic" w:hAnsi="Century Gothic"/>
          <w:sz w:val="24"/>
          <w:szCs w:val="24"/>
        </w:rPr>
        <w:t>18</w:t>
      </w:r>
      <w:r w:rsidR="00332E86">
        <w:rPr>
          <w:rFonts w:ascii="Century Gothic" w:hAnsi="Century Gothic"/>
          <w:sz w:val="24"/>
          <w:szCs w:val="24"/>
        </w:rPr>
        <w:t xml:space="preserve"> years and above</w:t>
      </w:r>
      <w:r w:rsidR="0072496D">
        <w:rPr>
          <w:rFonts w:ascii="Century Gothic" w:hAnsi="Century Gothic"/>
          <w:sz w:val="24"/>
          <w:szCs w:val="24"/>
        </w:rPr>
        <w:t xml:space="preserve">. This </w:t>
      </w:r>
      <w:r w:rsidR="0072496D" w:rsidRPr="00177BA5">
        <w:rPr>
          <w:rFonts w:ascii="Century Gothic" w:hAnsi="Century Gothic"/>
          <w:sz w:val="24"/>
          <w:szCs w:val="24"/>
          <w:u w:val="single"/>
        </w:rPr>
        <w:t>EXCLUDES</w:t>
      </w:r>
      <w:r w:rsidR="00332E86">
        <w:rPr>
          <w:rFonts w:ascii="Century Gothic" w:hAnsi="Century Gothic"/>
          <w:sz w:val="24"/>
          <w:szCs w:val="24"/>
        </w:rPr>
        <w:t xml:space="preserve"> employees of Fidelity Bank Plc.  </w:t>
      </w:r>
    </w:p>
    <w:p w14:paraId="5226CC72" w14:textId="77777777" w:rsidR="003B70F3" w:rsidRPr="00C14FC5" w:rsidRDefault="003B70F3" w:rsidP="00C14FC5">
      <w:pPr>
        <w:pStyle w:val="ListParagraph"/>
        <w:rPr>
          <w:rFonts w:ascii="Century Gothic" w:hAnsi="Century Gothic"/>
          <w:sz w:val="24"/>
          <w:szCs w:val="24"/>
        </w:rPr>
      </w:pPr>
    </w:p>
    <w:p w14:paraId="29E08906" w14:textId="310B84DA" w:rsidR="00CE2A6F" w:rsidRPr="00C14FC5" w:rsidRDefault="000D3354" w:rsidP="00C14FC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C14FC5">
        <w:rPr>
          <w:rFonts w:ascii="Century Gothic" w:hAnsi="Century Gothic"/>
          <w:sz w:val="24"/>
          <w:szCs w:val="24"/>
        </w:rPr>
        <w:t xml:space="preserve">For the purpose of this initiative, a </w:t>
      </w:r>
      <w:r w:rsidRPr="00C14FC5">
        <w:rPr>
          <w:rFonts w:ascii="Century Gothic" w:hAnsi="Century Gothic"/>
          <w:b/>
          <w:sz w:val="24"/>
          <w:szCs w:val="24"/>
          <w:u w:val="single"/>
        </w:rPr>
        <w:t xml:space="preserve">Small Business </w:t>
      </w:r>
      <w:r w:rsidRPr="00C14FC5">
        <w:rPr>
          <w:rFonts w:ascii="Century Gothic" w:hAnsi="Century Gothic"/>
          <w:sz w:val="24"/>
          <w:szCs w:val="24"/>
        </w:rPr>
        <w:t>is a business that has a maximum of 10 staff and makes less than N50m annual turnover.</w:t>
      </w:r>
      <w:r w:rsidR="00C14FC5">
        <w:rPr>
          <w:rFonts w:ascii="Century Gothic" w:hAnsi="Century Gothic"/>
          <w:sz w:val="24"/>
          <w:szCs w:val="24"/>
        </w:rPr>
        <w:t xml:space="preserve"> </w:t>
      </w:r>
      <w:r w:rsidR="00737DCB" w:rsidRPr="00C14FC5">
        <w:rPr>
          <w:rFonts w:ascii="Century Gothic" w:hAnsi="Century Gothic"/>
          <w:sz w:val="24"/>
          <w:szCs w:val="24"/>
        </w:rPr>
        <w:t xml:space="preserve">The Applicant </w:t>
      </w:r>
      <w:r w:rsidR="00110D43" w:rsidRPr="00C14FC5">
        <w:rPr>
          <w:rFonts w:ascii="Century Gothic" w:hAnsi="Century Gothic"/>
          <w:sz w:val="24"/>
          <w:szCs w:val="24"/>
          <w:u w:val="single"/>
        </w:rPr>
        <w:t>MUST</w:t>
      </w:r>
      <w:r w:rsidR="00737DCB" w:rsidRPr="00C14FC5">
        <w:rPr>
          <w:rFonts w:ascii="Century Gothic" w:hAnsi="Century Gothic"/>
          <w:sz w:val="24"/>
          <w:szCs w:val="24"/>
        </w:rPr>
        <w:t xml:space="preserve"> be following @fidelitybankplc on Instagram, Twitter and Facebook at the time of making the </w:t>
      </w:r>
      <w:r w:rsidR="00F02C1F" w:rsidRPr="00C14FC5">
        <w:rPr>
          <w:rFonts w:ascii="Century Gothic" w:hAnsi="Century Gothic"/>
          <w:sz w:val="24"/>
          <w:szCs w:val="24"/>
        </w:rPr>
        <w:t>nomination for it to be</w:t>
      </w:r>
      <w:r w:rsidR="00737DCB" w:rsidRPr="00C14FC5">
        <w:rPr>
          <w:rFonts w:ascii="Century Gothic" w:hAnsi="Century Gothic"/>
          <w:sz w:val="24"/>
          <w:szCs w:val="24"/>
        </w:rPr>
        <w:t xml:space="preserve"> eligible.  </w:t>
      </w:r>
    </w:p>
    <w:p w14:paraId="3C30AA76" w14:textId="77777777" w:rsidR="0069171A" w:rsidRPr="0069171A" w:rsidRDefault="0069171A" w:rsidP="0069171A">
      <w:pPr>
        <w:pStyle w:val="ListParagraph"/>
        <w:rPr>
          <w:rFonts w:ascii="Century Gothic" w:hAnsi="Century Gothic"/>
          <w:sz w:val="24"/>
          <w:szCs w:val="24"/>
        </w:rPr>
      </w:pPr>
    </w:p>
    <w:p w14:paraId="320843BD" w14:textId="15B299B3" w:rsidR="0069171A" w:rsidRDefault="00332E86" w:rsidP="006917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69171A">
        <w:rPr>
          <w:rFonts w:ascii="Century Gothic" w:hAnsi="Century Gothic"/>
          <w:sz w:val="24"/>
          <w:szCs w:val="24"/>
        </w:rPr>
        <w:t xml:space="preserve">There </w:t>
      </w:r>
      <w:r w:rsidR="00E066DE">
        <w:rPr>
          <w:rFonts w:ascii="Century Gothic" w:hAnsi="Century Gothic"/>
          <w:sz w:val="24"/>
          <w:szCs w:val="24"/>
        </w:rPr>
        <w:t>shall be</w:t>
      </w:r>
      <w:r w:rsidR="00E066DE" w:rsidRPr="0069171A">
        <w:rPr>
          <w:rFonts w:ascii="Century Gothic" w:hAnsi="Century Gothic"/>
          <w:sz w:val="24"/>
          <w:szCs w:val="24"/>
        </w:rPr>
        <w:t xml:space="preserve"> </w:t>
      </w:r>
      <w:r w:rsidRPr="0069171A">
        <w:rPr>
          <w:rFonts w:ascii="Century Gothic" w:hAnsi="Century Gothic"/>
          <w:sz w:val="24"/>
          <w:szCs w:val="24"/>
        </w:rPr>
        <w:t xml:space="preserve">no entry fee </w:t>
      </w:r>
      <w:r w:rsidR="00D834A7">
        <w:rPr>
          <w:rFonts w:ascii="Century Gothic" w:hAnsi="Century Gothic"/>
          <w:sz w:val="24"/>
          <w:szCs w:val="24"/>
        </w:rPr>
        <w:t xml:space="preserve">whatsoever </w:t>
      </w:r>
      <w:r w:rsidR="006E3446">
        <w:rPr>
          <w:rFonts w:ascii="Century Gothic" w:hAnsi="Century Gothic"/>
          <w:sz w:val="24"/>
          <w:szCs w:val="24"/>
        </w:rPr>
        <w:t xml:space="preserve">nor </w:t>
      </w:r>
      <w:r w:rsidR="00E066DE">
        <w:rPr>
          <w:rFonts w:ascii="Century Gothic" w:hAnsi="Century Gothic"/>
          <w:sz w:val="24"/>
          <w:szCs w:val="24"/>
        </w:rPr>
        <w:t>ticket</w:t>
      </w:r>
      <w:r w:rsidRPr="0069171A">
        <w:rPr>
          <w:rFonts w:ascii="Century Gothic" w:hAnsi="Century Gothic"/>
          <w:sz w:val="24"/>
          <w:szCs w:val="24"/>
        </w:rPr>
        <w:t xml:space="preserve"> </w:t>
      </w:r>
      <w:r w:rsidR="00D834A7" w:rsidRPr="0069171A">
        <w:rPr>
          <w:rFonts w:ascii="Century Gothic" w:hAnsi="Century Gothic"/>
          <w:sz w:val="24"/>
          <w:szCs w:val="24"/>
        </w:rPr>
        <w:t>purchas</w:t>
      </w:r>
      <w:r w:rsidR="00D834A7">
        <w:rPr>
          <w:rFonts w:ascii="Century Gothic" w:hAnsi="Century Gothic"/>
          <w:sz w:val="24"/>
          <w:szCs w:val="24"/>
        </w:rPr>
        <w:t xml:space="preserve">e </w:t>
      </w:r>
      <w:r w:rsidR="0072496D">
        <w:rPr>
          <w:rFonts w:ascii="Century Gothic" w:hAnsi="Century Gothic"/>
          <w:sz w:val="24"/>
          <w:szCs w:val="24"/>
        </w:rPr>
        <w:t>required</w:t>
      </w:r>
      <w:r w:rsidR="0072496D" w:rsidRPr="0069171A">
        <w:rPr>
          <w:rFonts w:ascii="Century Gothic" w:hAnsi="Century Gothic"/>
          <w:sz w:val="24"/>
          <w:szCs w:val="24"/>
        </w:rPr>
        <w:t xml:space="preserve"> </w:t>
      </w:r>
      <w:r w:rsidRPr="0069171A">
        <w:rPr>
          <w:rFonts w:ascii="Century Gothic" w:hAnsi="Century Gothic"/>
          <w:sz w:val="24"/>
          <w:szCs w:val="24"/>
        </w:rPr>
        <w:t xml:space="preserve">to </w:t>
      </w:r>
      <w:r w:rsidR="008073FE">
        <w:rPr>
          <w:rFonts w:ascii="Century Gothic" w:hAnsi="Century Gothic"/>
          <w:sz w:val="24"/>
          <w:szCs w:val="24"/>
        </w:rPr>
        <w:t>participate in</w:t>
      </w:r>
      <w:r w:rsidRPr="0069171A">
        <w:rPr>
          <w:rFonts w:ascii="Century Gothic" w:hAnsi="Century Gothic"/>
          <w:sz w:val="24"/>
          <w:szCs w:val="24"/>
        </w:rPr>
        <w:t xml:space="preserve"> the Fidelity </w:t>
      </w:r>
      <w:r w:rsidR="003B70F3">
        <w:rPr>
          <w:rFonts w:ascii="Century Gothic" w:hAnsi="Century Gothic"/>
          <w:sz w:val="24"/>
          <w:szCs w:val="24"/>
        </w:rPr>
        <w:t>SME Spotlight 2.0</w:t>
      </w:r>
      <w:r w:rsidR="00F02C1F">
        <w:rPr>
          <w:rFonts w:ascii="Century Gothic" w:hAnsi="Century Gothic"/>
          <w:sz w:val="24"/>
          <w:szCs w:val="24"/>
        </w:rPr>
        <w:t xml:space="preserve"> Initiative</w:t>
      </w:r>
    </w:p>
    <w:p w14:paraId="021B7F75" w14:textId="77777777" w:rsidR="0069171A" w:rsidRPr="0069171A" w:rsidRDefault="0069171A" w:rsidP="0069171A">
      <w:pPr>
        <w:pStyle w:val="ListParagraph"/>
        <w:rPr>
          <w:rFonts w:ascii="Century Gothic" w:hAnsi="Century Gothic"/>
          <w:sz w:val="24"/>
          <w:szCs w:val="24"/>
        </w:rPr>
      </w:pPr>
    </w:p>
    <w:p w14:paraId="73F55E27" w14:textId="7FBF1A3A" w:rsidR="0069171A" w:rsidRDefault="00332E86" w:rsidP="00246FC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69171A">
        <w:rPr>
          <w:rFonts w:ascii="Century Gothic" w:hAnsi="Century Gothic"/>
          <w:sz w:val="24"/>
          <w:szCs w:val="24"/>
        </w:rPr>
        <w:t xml:space="preserve">By </w:t>
      </w:r>
      <w:r w:rsidR="00787044">
        <w:rPr>
          <w:rFonts w:ascii="Century Gothic" w:hAnsi="Century Gothic"/>
          <w:sz w:val="24"/>
          <w:szCs w:val="24"/>
        </w:rPr>
        <w:t>participating in this contest</w:t>
      </w:r>
      <w:r w:rsidR="00C42D7A">
        <w:rPr>
          <w:rFonts w:ascii="Century Gothic" w:hAnsi="Century Gothic"/>
          <w:sz w:val="24"/>
          <w:szCs w:val="24"/>
        </w:rPr>
        <w:t xml:space="preserve">, </w:t>
      </w:r>
      <w:r w:rsidR="0072496D">
        <w:rPr>
          <w:rFonts w:ascii="Century Gothic" w:hAnsi="Century Gothic"/>
          <w:sz w:val="24"/>
          <w:szCs w:val="24"/>
        </w:rPr>
        <w:t>Applicant</w:t>
      </w:r>
      <w:r w:rsidR="0072496D" w:rsidRPr="0069171A">
        <w:rPr>
          <w:rFonts w:ascii="Century Gothic" w:hAnsi="Century Gothic"/>
          <w:sz w:val="24"/>
          <w:szCs w:val="24"/>
        </w:rPr>
        <w:t xml:space="preserve"> </w:t>
      </w:r>
      <w:r w:rsidR="0072496D">
        <w:rPr>
          <w:rFonts w:ascii="Century Gothic" w:hAnsi="Century Gothic"/>
          <w:sz w:val="24"/>
          <w:szCs w:val="24"/>
        </w:rPr>
        <w:t>has</w:t>
      </w:r>
      <w:r w:rsidR="0072496D" w:rsidRPr="0069171A">
        <w:rPr>
          <w:rFonts w:ascii="Century Gothic" w:hAnsi="Century Gothic"/>
          <w:sz w:val="24"/>
          <w:szCs w:val="24"/>
        </w:rPr>
        <w:t xml:space="preserve"> </w:t>
      </w:r>
      <w:r w:rsidR="0072496D">
        <w:rPr>
          <w:rFonts w:ascii="Century Gothic" w:hAnsi="Century Gothic"/>
          <w:sz w:val="24"/>
          <w:szCs w:val="24"/>
        </w:rPr>
        <w:t>accepted</w:t>
      </w:r>
      <w:r w:rsidR="0072496D" w:rsidRPr="0069171A">
        <w:rPr>
          <w:rFonts w:ascii="Century Gothic" w:hAnsi="Century Gothic"/>
          <w:sz w:val="24"/>
          <w:szCs w:val="24"/>
        </w:rPr>
        <w:t xml:space="preserve"> </w:t>
      </w:r>
      <w:r w:rsidRPr="0069171A">
        <w:rPr>
          <w:rFonts w:ascii="Century Gothic" w:hAnsi="Century Gothic"/>
          <w:sz w:val="24"/>
          <w:szCs w:val="24"/>
        </w:rPr>
        <w:t>to be bound by these terms and conditions</w:t>
      </w:r>
      <w:r w:rsidR="00246FCE">
        <w:rPr>
          <w:rFonts w:ascii="Century Gothic" w:hAnsi="Century Gothic"/>
          <w:sz w:val="24"/>
          <w:szCs w:val="24"/>
        </w:rPr>
        <w:t xml:space="preserve"> and gives Fidelity Bank the</w:t>
      </w:r>
      <w:r w:rsidR="00246FCE" w:rsidRPr="00246FCE">
        <w:rPr>
          <w:rFonts w:ascii="Century Gothic" w:hAnsi="Century Gothic"/>
          <w:sz w:val="24"/>
          <w:szCs w:val="24"/>
        </w:rPr>
        <w:t xml:space="preserve"> right to use their name/li</w:t>
      </w:r>
      <w:r w:rsidR="00246FCE">
        <w:rPr>
          <w:rFonts w:ascii="Century Gothic" w:hAnsi="Century Gothic"/>
          <w:sz w:val="24"/>
          <w:szCs w:val="24"/>
        </w:rPr>
        <w:t>keness in publicizing this initiative.</w:t>
      </w:r>
    </w:p>
    <w:p w14:paraId="38C91082" w14:textId="77777777" w:rsidR="003B70F3" w:rsidRPr="00C14FC5" w:rsidRDefault="003B70F3" w:rsidP="00C14FC5">
      <w:pPr>
        <w:pStyle w:val="ListParagraph"/>
        <w:rPr>
          <w:rFonts w:ascii="Century Gothic" w:hAnsi="Century Gothic"/>
          <w:sz w:val="24"/>
          <w:szCs w:val="24"/>
        </w:rPr>
      </w:pPr>
    </w:p>
    <w:p w14:paraId="2B7168AA" w14:textId="15920BCE" w:rsidR="003B70F3" w:rsidRDefault="003B70F3" w:rsidP="00246FC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All 15 finalists who emerge in this contest </w:t>
      </w:r>
      <w:r>
        <w:rPr>
          <w:rFonts w:ascii="Century Gothic" w:hAnsi="Century Gothic"/>
          <w:sz w:val="24"/>
          <w:szCs w:val="24"/>
        </w:rPr>
        <w:t>give Fidelity Bank the</w:t>
      </w:r>
      <w:r w:rsidRPr="00246FCE">
        <w:rPr>
          <w:rFonts w:ascii="Century Gothic" w:hAnsi="Century Gothic"/>
          <w:sz w:val="24"/>
          <w:szCs w:val="24"/>
        </w:rPr>
        <w:t xml:space="preserve"> right to use their name/li</w:t>
      </w:r>
      <w:r>
        <w:rPr>
          <w:rFonts w:ascii="Century Gothic" w:hAnsi="Century Gothic"/>
          <w:sz w:val="24"/>
          <w:szCs w:val="24"/>
        </w:rPr>
        <w:t>keness in publicizing this initiative</w:t>
      </w:r>
      <w:r>
        <w:rPr>
          <w:rFonts w:ascii="Century Gothic" w:hAnsi="Century Gothic"/>
          <w:sz w:val="24"/>
          <w:szCs w:val="24"/>
        </w:rPr>
        <w:t xml:space="preserve"> and any or all other SME related campaigns or initiatives.</w:t>
      </w:r>
    </w:p>
    <w:p w14:paraId="2729F648" w14:textId="77777777" w:rsidR="0069171A" w:rsidRPr="0069171A" w:rsidRDefault="0069171A" w:rsidP="0069171A">
      <w:pPr>
        <w:pStyle w:val="ListParagraph"/>
        <w:rPr>
          <w:rFonts w:ascii="Century Gothic" w:hAnsi="Century Gothic"/>
          <w:sz w:val="24"/>
          <w:szCs w:val="24"/>
        </w:rPr>
      </w:pPr>
    </w:p>
    <w:p w14:paraId="0FD9F928" w14:textId="21AA198C" w:rsidR="00332E86" w:rsidRDefault="00332E86" w:rsidP="006917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69171A">
        <w:rPr>
          <w:rFonts w:ascii="Century Gothic" w:hAnsi="Century Gothic"/>
          <w:sz w:val="24"/>
          <w:szCs w:val="24"/>
        </w:rPr>
        <w:t>Only one entry w</w:t>
      </w:r>
      <w:r w:rsidR="0072496D">
        <w:rPr>
          <w:rFonts w:ascii="Century Gothic" w:hAnsi="Century Gothic"/>
          <w:sz w:val="24"/>
          <w:szCs w:val="24"/>
        </w:rPr>
        <w:t>ould</w:t>
      </w:r>
      <w:r w:rsidRPr="0069171A">
        <w:rPr>
          <w:rFonts w:ascii="Century Gothic" w:hAnsi="Century Gothic"/>
          <w:sz w:val="24"/>
          <w:szCs w:val="24"/>
        </w:rPr>
        <w:t xml:space="preserve"> be accepted per </w:t>
      </w:r>
      <w:r w:rsidR="0072496D">
        <w:rPr>
          <w:rFonts w:ascii="Century Gothic" w:hAnsi="Century Gothic"/>
          <w:sz w:val="24"/>
          <w:szCs w:val="24"/>
        </w:rPr>
        <w:t>Applicant</w:t>
      </w:r>
      <w:r w:rsidR="00655B37">
        <w:rPr>
          <w:rFonts w:ascii="Century Gothic" w:hAnsi="Century Gothic"/>
          <w:sz w:val="24"/>
          <w:szCs w:val="24"/>
        </w:rPr>
        <w:t>. M</w:t>
      </w:r>
      <w:r w:rsidR="008073FE" w:rsidRPr="0069171A">
        <w:rPr>
          <w:rFonts w:ascii="Century Gothic" w:hAnsi="Century Gothic"/>
          <w:sz w:val="24"/>
          <w:szCs w:val="24"/>
        </w:rPr>
        <w:t>ultiple</w:t>
      </w:r>
      <w:r w:rsidR="0072496D" w:rsidRPr="0069171A">
        <w:rPr>
          <w:rFonts w:ascii="Century Gothic" w:hAnsi="Century Gothic"/>
          <w:sz w:val="24"/>
          <w:szCs w:val="24"/>
        </w:rPr>
        <w:t xml:space="preserve"> </w:t>
      </w:r>
      <w:r w:rsidRPr="0069171A">
        <w:rPr>
          <w:rFonts w:ascii="Century Gothic" w:hAnsi="Century Gothic"/>
          <w:sz w:val="24"/>
          <w:szCs w:val="24"/>
        </w:rPr>
        <w:t xml:space="preserve">entries from the same </w:t>
      </w:r>
      <w:r w:rsidR="0072496D">
        <w:rPr>
          <w:rFonts w:ascii="Century Gothic" w:hAnsi="Century Gothic"/>
          <w:sz w:val="24"/>
          <w:szCs w:val="24"/>
        </w:rPr>
        <w:t>Applicant</w:t>
      </w:r>
      <w:r w:rsidR="0072496D" w:rsidRPr="0069171A">
        <w:rPr>
          <w:rFonts w:ascii="Century Gothic" w:hAnsi="Century Gothic"/>
          <w:sz w:val="24"/>
          <w:szCs w:val="24"/>
        </w:rPr>
        <w:t xml:space="preserve"> </w:t>
      </w:r>
      <w:r w:rsidR="00E066DE">
        <w:rPr>
          <w:rFonts w:ascii="Century Gothic" w:hAnsi="Century Gothic"/>
          <w:sz w:val="24"/>
          <w:szCs w:val="24"/>
        </w:rPr>
        <w:t>would attract disqualification of the Applicant</w:t>
      </w:r>
      <w:r w:rsidRPr="0069171A">
        <w:rPr>
          <w:rFonts w:ascii="Century Gothic" w:hAnsi="Century Gothic"/>
          <w:sz w:val="24"/>
          <w:szCs w:val="24"/>
        </w:rPr>
        <w:t xml:space="preserve">. </w:t>
      </w:r>
    </w:p>
    <w:p w14:paraId="38383492" w14:textId="77777777" w:rsidR="0069171A" w:rsidRPr="0069171A" w:rsidRDefault="0069171A" w:rsidP="0069171A">
      <w:pPr>
        <w:pStyle w:val="ListParagraph"/>
        <w:rPr>
          <w:rFonts w:ascii="Century Gothic" w:hAnsi="Century Gothic"/>
          <w:sz w:val="24"/>
          <w:szCs w:val="24"/>
        </w:rPr>
      </w:pPr>
    </w:p>
    <w:p w14:paraId="5F4591FD" w14:textId="286BD561" w:rsidR="00332E86" w:rsidRDefault="00332E86" w:rsidP="006917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69171A">
        <w:rPr>
          <w:rFonts w:ascii="Century Gothic" w:hAnsi="Century Gothic"/>
          <w:sz w:val="24"/>
          <w:szCs w:val="24"/>
        </w:rPr>
        <w:t xml:space="preserve">No responsibility </w:t>
      </w:r>
      <w:r w:rsidR="00E066DE">
        <w:rPr>
          <w:rFonts w:ascii="Century Gothic" w:hAnsi="Century Gothic"/>
          <w:sz w:val="24"/>
          <w:szCs w:val="24"/>
        </w:rPr>
        <w:t>shall</w:t>
      </w:r>
      <w:r w:rsidR="00E066DE" w:rsidRPr="0069171A">
        <w:rPr>
          <w:rFonts w:ascii="Century Gothic" w:hAnsi="Century Gothic"/>
          <w:sz w:val="24"/>
          <w:szCs w:val="24"/>
        </w:rPr>
        <w:t xml:space="preserve"> </w:t>
      </w:r>
      <w:r w:rsidRPr="0069171A">
        <w:rPr>
          <w:rFonts w:ascii="Century Gothic" w:hAnsi="Century Gothic"/>
          <w:sz w:val="24"/>
          <w:szCs w:val="24"/>
        </w:rPr>
        <w:t xml:space="preserve">be accepted for entries not received </w:t>
      </w:r>
      <w:r w:rsidR="0016247B">
        <w:rPr>
          <w:rFonts w:ascii="Century Gothic" w:hAnsi="Century Gothic"/>
          <w:sz w:val="24"/>
          <w:szCs w:val="24"/>
        </w:rPr>
        <w:t xml:space="preserve">by the Promoter </w:t>
      </w:r>
      <w:r w:rsidRPr="0069171A">
        <w:rPr>
          <w:rFonts w:ascii="Century Gothic" w:hAnsi="Century Gothic"/>
          <w:sz w:val="24"/>
          <w:szCs w:val="24"/>
        </w:rPr>
        <w:t xml:space="preserve">for whatever reason. </w:t>
      </w:r>
    </w:p>
    <w:p w14:paraId="0AFE85A8" w14:textId="77777777" w:rsidR="0069171A" w:rsidRPr="0069171A" w:rsidRDefault="0069171A" w:rsidP="0069171A">
      <w:pPr>
        <w:pStyle w:val="ListParagraph"/>
        <w:rPr>
          <w:rFonts w:ascii="Century Gothic" w:hAnsi="Century Gothic"/>
          <w:sz w:val="24"/>
          <w:szCs w:val="24"/>
        </w:rPr>
      </w:pPr>
    </w:p>
    <w:p w14:paraId="615A4357" w14:textId="78857381" w:rsidR="00332E86" w:rsidRDefault="00332E86" w:rsidP="006917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69171A">
        <w:rPr>
          <w:rFonts w:ascii="Century Gothic" w:hAnsi="Century Gothic"/>
          <w:sz w:val="24"/>
          <w:szCs w:val="24"/>
        </w:rPr>
        <w:t xml:space="preserve">The </w:t>
      </w:r>
      <w:r w:rsidR="0016247B">
        <w:rPr>
          <w:rFonts w:ascii="Century Gothic" w:hAnsi="Century Gothic"/>
          <w:sz w:val="24"/>
          <w:szCs w:val="24"/>
        </w:rPr>
        <w:t>P</w:t>
      </w:r>
      <w:r w:rsidRPr="0069171A">
        <w:rPr>
          <w:rFonts w:ascii="Century Gothic" w:hAnsi="Century Gothic"/>
          <w:sz w:val="24"/>
          <w:szCs w:val="24"/>
        </w:rPr>
        <w:t xml:space="preserve">romoter reserves the right to cancel the </w:t>
      </w:r>
      <w:r w:rsidR="00F02C1F">
        <w:rPr>
          <w:rFonts w:ascii="Century Gothic" w:hAnsi="Century Gothic"/>
          <w:sz w:val="24"/>
          <w:szCs w:val="24"/>
        </w:rPr>
        <w:t>initiative</w:t>
      </w:r>
      <w:r w:rsidRPr="0069171A">
        <w:rPr>
          <w:rFonts w:ascii="Century Gothic" w:hAnsi="Century Gothic"/>
          <w:sz w:val="24"/>
          <w:szCs w:val="24"/>
        </w:rPr>
        <w:t xml:space="preserve"> </w:t>
      </w:r>
      <w:r w:rsidR="0016247B">
        <w:rPr>
          <w:rFonts w:ascii="Century Gothic" w:hAnsi="Century Gothic"/>
          <w:sz w:val="24"/>
          <w:szCs w:val="24"/>
        </w:rPr>
        <w:t>or amend the</w:t>
      </w:r>
      <w:r w:rsidRPr="0069171A">
        <w:rPr>
          <w:rFonts w:ascii="Century Gothic" w:hAnsi="Century Gothic"/>
          <w:sz w:val="24"/>
          <w:szCs w:val="24"/>
        </w:rPr>
        <w:t xml:space="preserve"> terms and conditions </w:t>
      </w:r>
      <w:r w:rsidR="0016247B">
        <w:rPr>
          <w:rFonts w:ascii="Century Gothic" w:hAnsi="Century Gothic"/>
          <w:sz w:val="24"/>
          <w:szCs w:val="24"/>
        </w:rPr>
        <w:t xml:space="preserve">of the competition </w:t>
      </w:r>
      <w:r w:rsidRPr="0069171A">
        <w:rPr>
          <w:rFonts w:ascii="Century Gothic" w:hAnsi="Century Gothic"/>
          <w:sz w:val="24"/>
          <w:szCs w:val="24"/>
        </w:rPr>
        <w:t xml:space="preserve">without notice in the event of a catastrophe, excessive malpractices, war, civil or military disturbance, breach of any applicable law or regulation or any other event </w:t>
      </w:r>
      <w:r w:rsidR="00E066DE">
        <w:rPr>
          <w:rFonts w:ascii="Century Gothic" w:hAnsi="Century Gothic"/>
          <w:sz w:val="24"/>
          <w:szCs w:val="24"/>
        </w:rPr>
        <w:t>beyond</w:t>
      </w:r>
      <w:r w:rsidRPr="0069171A">
        <w:rPr>
          <w:rFonts w:ascii="Century Gothic" w:hAnsi="Century Gothic"/>
          <w:sz w:val="24"/>
          <w:szCs w:val="24"/>
        </w:rPr>
        <w:t xml:space="preserve"> the Promoter’s control. </w:t>
      </w:r>
      <w:r w:rsidR="00A47A4D">
        <w:rPr>
          <w:rFonts w:ascii="Century Gothic" w:hAnsi="Century Gothic"/>
          <w:sz w:val="24"/>
          <w:szCs w:val="24"/>
        </w:rPr>
        <w:t>However, t</w:t>
      </w:r>
      <w:r w:rsidR="00E066DE">
        <w:rPr>
          <w:rFonts w:ascii="Century Gothic" w:hAnsi="Century Gothic"/>
          <w:sz w:val="24"/>
          <w:szCs w:val="24"/>
        </w:rPr>
        <w:t xml:space="preserve">he Applicant </w:t>
      </w:r>
      <w:r w:rsidR="0016247B">
        <w:rPr>
          <w:rFonts w:ascii="Century Gothic" w:hAnsi="Century Gothic"/>
          <w:sz w:val="24"/>
          <w:szCs w:val="24"/>
        </w:rPr>
        <w:t xml:space="preserve">may </w:t>
      </w:r>
      <w:r w:rsidR="00E066DE">
        <w:rPr>
          <w:rFonts w:ascii="Century Gothic" w:hAnsi="Century Gothic"/>
          <w:sz w:val="24"/>
          <w:szCs w:val="24"/>
        </w:rPr>
        <w:t>be communicated of a</w:t>
      </w:r>
      <w:r w:rsidRPr="0069171A">
        <w:rPr>
          <w:rFonts w:ascii="Century Gothic" w:hAnsi="Century Gothic"/>
          <w:sz w:val="24"/>
          <w:szCs w:val="24"/>
        </w:rPr>
        <w:t>ny changes to the contest by the Promoter</w:t>
      </w:r>
      <w:r w:rsidR="00A47A4D">
        <w:rPr>
          <w:rFonts w:ascii="Century Gothic" w:hAnsi="Century Gothic"/>
          <w:sz w:val="24"/>
          <w:szCs w:val="24"/>
        </w:rPr>
        <w:t xml:space="preserve"> within a reasonable time</w:t>
      </w:r>
      <w:r w:rsidRPr="0069171A">
        <w:rPr>
          <w:rFonts w:ascii="Century Gothic" w:hAnsi="Century Gothic"/>
          <w:sz w:val="24"/>
          <w:szCs w:val="24"/>
        </w:rPr>
        <w:t xml:space="preserve">.  </w:t>
      </w:r>
    </w:p>
    <w:p w14:paraId="5ED63B1E" w14:textId="77777777" w:rsidR="0069171A" w:rsidRPr="0069171A" w:rsidRDefault="0069171A" w:rsidP="0069171A">
      <w:pPr>
        <w:pStyle w:val="ListParagraph"/>
        <w:rPr>
          <w:rFonts w:ascii="Century Gothic" w:hAnsi="Century Gothic"/>
          <w:sz w:val="24"/>
          <w:szCs w:val="24"/>
        </w:rPr>
      </w:pPr>
    </w:p>
    <w:p w14:paraId="5BA6D7EC" w14:textId="61188C7C" w:rsidR="0069171A" w:rsidRDefault="0069171A" w:rsidP="006917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Any </w:t>
      </w:r>
      <w:r w:rsidR="00A47A4D">
        <w:rPr>
          <w:rFonts w:ascii="Century Gothic" w:hAnsi="Century Gothic"/>
          <w:sz w:val="24"/>
          <w:szCs w:val="24"/>
        </w:rPr>
        <w:t xml:space="preserve">Applicant found </w:t>
      </w:r>
      <w:r>
        <w:rPr>
          <w:rFonts w:ascii="Century Gothic" w:hAnsi="Century Gothic"/>
          <w:sz w:val="24"/>
          <w:szCs w:val="24"/>
        </w:rPr>
        <w:t xml:space="preserve">to be engaged in malpractices during </w:t>
      </w:r>
      <w:r w:rsidR="00591256">
        <w:rPr>
          <w:rFonts w:ascii="Century Gothic" w:hAnsi="Century Gothic"/>
          <w:sz w:val="24"/>
          <w:szCs w:val="24"/>
        </w:rPr>
        <w:t>the</w:t>
      </w:r>
      <w:r>
        <w:rPr>
          <w:rFonts w:ascii="Century Gothic" w:hAnsi="Century Gothic"/>
          <w:sz w:val="24"/>
          <w:szCs w:val="24"/>
        </w:rPr>
        <w:t xml:space="preserve"> </w:t>
      </w:r>
      <w:r w:rsidR="00A47A4D">
        <w:rPr>
          <w:rFonts w:ascii="Century Gothic" w:hAnsi="Century Gothic"/>
          <w:sz w:val="24"/>
          <w:szCs w:val="24"/>
        </w:rPr>
        <w:t>period</w:t>
      </w:r>
      <w:r w:rsidR="00591256">
        <w:rPr>
          <w:rFonts w:ascii="Century Gothic" w:hAnsi="Century Gothic"/>
          <w:sz w:val="24"/>
          <w:szCs w:val="24"/>
        </w:rPr>
        <w:t xml:space="preserve"> of this contest </w:t>
      </w:r>
      <w:r>
        <w:rPr>
          <w:rFonts w:ascii="Century Gothic" w:hAnsi="Century Gothic"/>
          <w:sz w:val="24"/>
          <w:szCs w:val="24"/>
        </w:rPr>
        <w:t xml:space="preserve">or at any other </w:t>
      </w:r>
      <w:r w:rsidR="00A47A4D">
        <w:rPr>
          <w:rFonts w:ascii="Century Gothic" w:hAnsi="Century Gothic"/>
          <w:sz w:val="24"/>
          <w:szCs w:val="24"/>
        </w:rPr>
        <w:t xml:space="preserve">time </w:t>
      </w:r>
      <w:r w:rsidR="00D834A7">
        <w:rPr>
          <w:rFonts w:ascii="Century Gothic" w:hAnsi="Century Gothic"/>
          <w:sz w:val="24"/>
          <w:szCs w:val="24"/>
        </w:rPr>
        <w:t xml:space="preserve">within the duration of the contest </w:t>
      </w:r>
      <w:r w:rsidR="0016247B">
        <w:rPr>
          <w:rFonts w:ascii="Century Gothic" w:hAnsi="Century Gothic"/>
          <w:sz w:val="24"/>
          <w:szCs w:val="24"/>
        </w:rPr>
        <w:t xml:space="preserve">shall </w:t>
      </w:r>
      <w:r>
        <w:rPr>
          <w:rFonts w:ascii="Century Gothic" w:hAnsi="Century Gothic"/>
          <w:sz w:val="24"/>
          <w:szCs w:val="24"/>
        </w:rPr>
        <w:t>be disqualified.</w:t>
      </w:r>
    </w:p>
    <w:p w14:paraId="14479CB2" w14:textId="77777777" w:rsidR="00481298" w:rsidRPr="00177BA5" w:rsidRDefault="00481298" w:rsidP="00177BA5">
      <w:pPr>
        <w:pStyle w:val="ListParagraph"/>
        <w:rPr>
          <w:rFonts w:ascii="Century Gothic" w:hAnsi="Century Gothic"/>
          <w:sz w:val="24"/>
          <w:szCs w:val="24"/>
        </w:rPr>
      </w:pPr>
    </w:p>
    <w:p w14:paraId="231B5645" w14:textId="4AC5A42F" w:rsidR="007A0040" w:rsidRDefault="006B270D" w:rsidP="007A004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177BA5">
        <w:rPr>
          <w:rFonts w:ascii="Century Gothic" w:hAnsi="Century Gothic"/>
          <w:sz w:val="24"/>
          <w:szCs w:val="24"/>
        </w:rPr>
        <w:t xml:space="preserve">The </w:t>
      </w:r>
      <w:r w:rsidR="00F02C1F">
        <w:rPr>
          <w:rFonts w:ascii="Century Gothic" w:hAnsi="Century Gothic"/>
          <w:sz w:val="24"/>
          <w:szCs w:val="24"/>
        </w:rPr>
        <w:t>initiative</w:t>
      </w:r>
      <w:r w:rsidRPr="00177BA5">
        <w:rPr>
          <w:rFonts w:ascii="Century Gothic" w:hAnsi="Century Gothic"/>
          <w:sz w:val="24"/>
          <w:szCs w:val="24"/>
        </w:rPr>
        <w:t xml:space="preserve"> w</w:t>
      </w:r>
      <w:r w:rsidR="00CA212A" w:rsidRPr="00177BA5">
        <w:rPr>
          <w:rFonts w:ascii="Century Gothic" w:hAnsi="Century Gothic"/>
          <w:sz w:val="24"/>
          <w:szCs w:val="24"/>
        </w:rPr>
        <w:t>ould</w:t>
      </w:r>
      <w:r w:rsidRPr="00177BA5">
        <w:rPr>
          <w:rFonts w:ascii="Century Gothic" w:hAnsi="Century Gothic"/>
          <w:sz w:val="24"/>
          <w:szCs w:val="24"/>
        </w:rPr>
        <w:t xml:space="preserve"> run for a </w:t>
      </w:r>
      <w:r w:rsidR="00CA212A" w:rsidRPr="00177BA5">
        <w:rPr>
          <w:rFonts w:ascii="Century Gothic" w:hAnsi="Century Gothic"/>
          <w:sz w:val="24"/>
          <w:szCs w:val="24"/>
        </w:rPr>
        <w:t xml:space="preserve">period </w:t>
      </w:r>
      <w:r w:rsidRPr="00177BA5">
        <w:rPr>
          <w:rFonts w:ascii="Century Gothic" w:hAnsi="Century Gothic"/>
          <w:sz w:val="24"/>
          <w:szCs w:val="24"/>
        </w:rPr>
        <w:t xml:space="preserve">of </w:t>
      </w:r>
      <w:r w:rsidR="003B70F3">
        <w:rPr>
          <w:rFonts w:ascii="Century Gothic" w:hAnsi="Century Gothic"/>
          <w:sz w:val="24"/>
          <w:szCs w:val="24"/>
        </w:rPr>
        <w:t>15</w:t>
      </w:r>
      <w:r w:rsidR="00F02C1F">
        <w:rPr>
          <w:rFonts w:ascii="Century Gothic" w:hAnsi="Century Gothic"/>
          <w:sz w:val="24"/>
          <w:szCs w:val="24"/>
        </w:rPr>
        <w:t xml:space="preserve"> days </w:t>
      </w:r>
      <w:r w:rsidR="007A0040">
        <w:rPr>
          <w:rFonts w:ascii="Century Gothic" w:hAnsi="Century Gothic"/>
          <w:sz w:val="24"/>
          <w:szCs w:val="24"/>
        </w:rPr>
        <w:t xml:space="preserve">commencing from </w:t>
      </w:r>
      <w:r w:rsidR="003B70F3">
        <w:rPr>
          <w:rFonts w:ascii="Century Gothic" w:hAnsi="Century Gothic"/>
          <w:sz w:val="24"/>
          <w:szCs w:val="24"/>
        </w:rPr>
        <w:t>November 17</w:t>
      </w:r>
      <w:r w:rsidR="00F02C1F">
        <w:rPr>
          <w:rFonts w:ascii="Century Gothic" w:hAnsi="Century Gothic"/>
          <w:sz w:val="24"/>
          <w:szCs w:val="24"/>
        </w:rPr>
        <w:t>,</w:t>
      </w:r>
      <w:r w:rsidR="00D834A7" w:rsidRPr="00177BA5">
        <w:rPr>
          <w:rFonts w:ascii="Century Gothic" w:hAnsi="Century Gothic"/>
          <w:sz w:val="24"/>
          <w:szCs w:val="24"/>
        </w:rPr>
        <w:t xml:space="preserve"> 20</w:t>
      </w:r>
      <w:r w:rsidR="003B70F3">
        <w:rPr>
          <w:rFonts w:ascii="Century Gothic" w:hAnsi="Century Gothic"/>
          <w:sz w:val="24"/>
          <w:szCs w:val="24"/>
        </w:rPr>
        <w:t>20 to December 01, 2020</w:t>
      </w:r>
      <w:r w:rsidR="00D834A7" w:rsidRPr="00177BA5">
        <w:rPr>
          <w:rFonts w:ascii="Century Gothic" w:hAnsi="Century Gothic"/>
          <w:sz w:val="24"/>
          <w:szCs w:val="24"/>
        </w:rPr>
        <w:t>.</w:t>
      </w:r>
      <w:r w:rsidR="007A0040">
        <w:rPr>
          <w:rFonts w:ascii="Century Gothic" w:hAnsi="Century Gothic"/>
          <w:sz w:val="24"/>
          <w:szCs w:val="24"/>
        </w:rPr>
        <w:t xml:space="preserve"> </w:t>
      </w:r>
    </w:p>
    <w:p w14:paraId="4EFBCA4D" w14:textId="77777777" w:rsidR="0069171A" w:rsidRPr="0069171A" w:rsidRDefault="0069171A" w:rsidP="0069171A">
      <w:pPr>
        <w:pStyle w:val="ListParagraph"/>
        <w:rPr>
          <w:rFonts w:ascii="Century Gothic" w:hAnsi="Century Gothic"/>
          <w:sz w:val="24"/>
          <w:szCs w:val="24"/>
        </w:rPr>
      </w:pPr>
    </w:p>
    <w:p w14:paraId="2C8CBE9F" w14:textId="61E97779" w:rsidR="0069171A" w:rsidRDefault="0069171A" w:rsidP="006917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69171A">
        <w:rPr>
          <w:rFonts w:ascii="Century Gothic" w:hAnsi="Century Gothic"/>
          <w:sz w:val="24"/>
          <w:szCs w:val="24"/>
        </w:rPr>
        <w:t>Fidelity Bank shall have the right, at its sole discretion an</w:t>
      </w:r>
      <w:r>
        <w:rPr>
          <w:rFonts w:ascii="Century Gothic" w:hAnsi="Century Gothic"/>
          <w:sz w:val="24"/>
          <w:szCs w:val="24"/>
        </w:rPr>
        <w:t>d</w:t>
      </w:r>
      <w:r w:rsidRPr="0069171A">
        <w:rPr>
          <w:rFonts w:ascii="Century Gothic" w:hAnsi="Century Gothic"/>
          <w:sz w:val="24"/>
          <w:szCs w:val="24"/>
        </w:rPr>
        <w:t xml:space="preserve"> at any time, to change or modify these terms and conditions, such change shall be effective immediately upon posting to the</w:t>
      </w:r>
      <w:r w:rsidR="0016247B">
        <w:rPr>
          <w:rFonts w:ascii="Century Gothic" w:hAnsi="Century Gothic"/>
          <w:sz w:val="24"/>
          <w:szCs w:val="24"/>
        </w:rPr>
        <w:t xml:space="preserve"> Promoter’s</w:t>
      </w:r>
      <w:r w:rsidRPr="0069171A">
        <w:rPr>
          <w:rFonts w:ascii="Century Gothic" w:hAnsi="Century Gothic"/>
          <w:sz w:val="24"/>
          <w:szCs w:val="24"/>
        </w:rPr>
        <w:t xml:space="preserve"> webpage or social media timeline. </w:t>
      </w:r>
    </w:p>
    <w:p w14:paraId="2E799AA7" w14:textId="77777777" w:rsidR="0069171A" w:rsidRPr="0069171A" w:rsidRDefault="0069171A" w:rsidP="0069171A">
      <w:pPr>
        <w:pStyle w:val="ListParagraph"/>
        <w:rPr>
          <w:rFonts w:ascii="Century Gothic" w:hAnsi="Century Gothic"/>
          <w:sz w:val="24"/>
          <w:szCs w:val="24"/>
        </w:rPr>
      </w:pPr>
    </w:p>
    <w:p w14:paraId="3D498533" w14:textId="634C5A9B" w:rsidR="006B270D" w:rsidRPr="00F02C1F" w:rsidRDefault="0069171A" w:rsidP="00C14FC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F02C1F">
        <w:rPr>
          <w:rFonts w:ascii="Century Gothic" w:hAnsi="Century Gothic"/>
          <w:sz w:val="24"/>
          <w:szCs w:val="24"/>
        </w:rPr>
        <w:lastRenderedPageBreak/>
        <w:t xml:space="preserve">Fidelity Bank Plc reserves the right </w:t>
      </w:r>
      <w:r w:rsidR="00CA212A" w:rsidRPr="00F02C1F">
        <w:rPr>
          <w:rFonts w:ascii="Century Gothic" w:hAnsi="Century Gothic"/>
          <w:sz w:val="24"/>
          <w:szCs w:val="24"/>
        </w:rPr>
        <w:t xml:space="preserve">to </w:t>
      </w:r>
      <w:r w:rsidRPr="00F02C1F">
        <w:rPr>
          <w:rFonts w:ascii="Century Gothic" w:hAnsi="Century Gothic"/>
          <w:sz w:val="24"/>
          <w:szCs w:val="24"/>
        </w:rPr>
        <w:t xml:space="preserve">cancel the </w:t>
      </w:r>
      <w:r w:rsidR="00F02C1F" w:rsidRPr="00F02C1F">
        <w:rPr>
          <w:rFonts w:ascii="Century Gothic" w:hAnsi="Century Gothic"/>
          <w:sz w:val="24"/>
          <w:szCs w:val="24"/>
        </w:rPr>
        <w:t>initiative</w:t>
      </w:r>
      <w:r w:rsidRPr="00F02C1F">
        <w:rPr>
          <w:rFonts w:ascii="Century Gothic" w:hAnsi="Century Gothic"/>
          <w:sz w:val="24"/>
          <w:szCs w:val="24"/>
        </w:rPr>
        <w:t xml:space="preserve"> if circumstances arise </w:t>
      </w:r>
      <w:r w:rsidR="00CA212A" w:rsidRPr="00F02C1F">
        <w:rPr>
          <w:rFonts w:ascii="Century Gothic" w:hAnsi="Century Gothic"/>
          <w:sz w:val="24"/>
          <w:szCs w:val="24"/>
        </w:rPr>
        <w:t>beyond</w:t>
      </w:r>
      <w:r w:rsidRPr="00F02C1F">
        <w:rPr>
          <w:rFonts w:ascii="Century Gothic" w:hAnsi="Century Gothic"/>
          <w:sz w:val="24"/>
          <w:szCs w:val="24"/>
        </w:rPr>
        <w:t xml:space="preserve"> its control. </w:t>
      </w:r>
    </w:p>
    <w:p w14:paraId="4887BA16" w14:textId="77777777" w:rsidR="00B2239E" w:rsidRPr="00D34B37" w:rsidRDefault="00226FC0" w:rsidP="0069171A">
      <w:pPr>
        <w:spacing w:line="240" w:lineRule="auto"/>
      </w:pPr>
    </w:p>
    <w:sectPr w:rsidR="00B2239E" w:rsidRPr="00D34B37" w:rsidSect="0069171A">
      <w:pgSz w:w="11906" w:h="16838"/>
      <w:pgMar w:top="720" w:right="1016" w:bottom="63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7D00"/>
    <w:multiLevelType w:val="multilevel"/>
    <w:tmpl w:val="8C6C8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0D6BC7"/>
    <w:multiLevelType w:val="multilevel"/>
    <w:tmpl w:val="F420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C12067"/>
    <w:multiLevelType w:val="multilevel"/>
    <w:tmpl w:val="0BDA0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Theme="minorEastAsia" w:hAnsi="Century Gothic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37"/>
    <w:rsid w:val="000D3354"/>
    <w:rsid w:val="00110D43"/>
    <w:rsid w:val="0016247B"/>
    <w:rsid w:val="00177BA5"/>
    <w:rsid w:val="0021345B"/>
    <w:rsid w:val="00226FC0"/>
    <w:rsid w:val="00246FCE"/>
    <w:rsid w:val="00332E86"/>
    <w:rsid w:val="003B70F3"/>
    <w:rsid w:val="003D61AB"/>
    <w:rsid w:val="00481298"/>
    <w:rsid w:val="00481DFF"/>
    <w:rsid w:val="00591256"/>
    <w:rsid w:val="00655B37"/>
    <w:rsid w:val="0069171A"/>
    <w:rsid w:val="00695C70"/>
    <w:rsid w:val="006B270D"/>
    <w:rsid w:val="006E3446"/>
    <w:rsid w:val="0072496D"/>
    <w:rsid w:val="00737DCB"/>
    <w:rsid w:val="00787044"/>
    <w:rsid w:val="007A0040"/>
    <w:rsid w:val="007E30E5"/>
    <w:rsid w:val="008073FE"/>
    <w:rsid w:val="00A01130"/>
    <w:rsid w:val="00A47A4D"/>
    <w:rsid w:val="00C14FC5"/>
    <w:rsid w:val="00C42D7A"/>
    <w:rsid w:val="00CA212A"/>
    <w:rsid w:val="00CE2A6F"/>
    <w:rsid w:val="00D34B37"/>
    <w:rsid w:val="00D834A7"/>
    <w:rsid w:val="00E066DE"/>
    <w:rsid w:val="00E912CE"/>
    <w:rsid w:val="00F02C1F"/>
    <w:rsid w:val="00F51AF4"/>
    <w:rsid w:val="00F9176D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18E8F"/>
  <w15:chartTrackingRefBased/>
  <w15:docId w15:val="{7542532B-5A8C-4BFE-B2A6-EE47C982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B37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96D"/>
    <w:rPr>
      <w:rFonts w:ascii="Segoe UI" w:eastAsiaTheme="minorEastAsia" w:hAnsi="Segoe UI" w:cs="Segoe UI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24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9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96D"/>
    <w:rPr>
      <w:rFonts w:eastAsiaTheme="minorEastAsia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96D"/>
    <w:rPr>
      <w:rFonts w:eastAsiaTheme="minorEastAsia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Ifeoma Okolie</dc:creator>
  <cp:keywords/>
  <dc:description/>
  <cp:lastModifiedBy>Barbara Onianwah</cp:lastModifiedBy>
  <cp:revision>5</cp:revision>
  <dcterms:created xsi:type="dcterms:W3CDTF">2020-11-17T10:12:00Z</dcterms:created>
  <dcterms:modified xsi:type="dcterms:W3CDTF">2020-11-17T10:18:00Z</dcterms:modified>
</cp:coreProperties>
</file>